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3" w:rsidRDefault="004F4D43" w:rsidP="004F4D43">
      <w:pPr>
        <w:rPr>
          <w:highlight w:val="yellow"/>
        </w:rPr>
      </w:pPr>
    </w:p>
    <w:p w:rsidR="004F4D43" w:rsidRDefault="004F4D43" w:rsidP="004F4D43">
      <w:pPr>
        <w:rPr>
          <w:highlight w:val="yellow"/>
        </w:rPr>
      </w:pPr>
    </w:p>
    <w:p w:rsidR="004F4D43" w:rsidRDefault="004F4D43" w:rsidP="004F4D43">
      <w:pPr>
        <w:rPr>
          <w:highlight w:val="yellow"/>
        </w:rPr>
      </w:pPr>
    </w:p>
    <w:p w:rsidR="004F4D43" w:rsidRDefault="004F4D43" w:rsidP="004F4D43">
      <w:pPr>
        <w:rPr>
          <w:highlight w:val="yellow"/>
        </w:rPr>
      </w:pPr>
    </w:p>
    <w:p w:rsidR="0005350A" w:rsidRDefault="0005350A" w:rsidP="0005350A">
      <w:pPr>
        <w:jc w:val="center"/>
        <w:rPr>
          <w:sz w:val="40"/>
          <w:szCs w:val="40"/>
        </w:rPr>
      </w:pPr>
      <w:r w:rsidRPr="0005350A">
        <w:rPr>
          <w:sz w:val="40"/>
          <w:szCs w:val="40"/>
        </w:rPr>
        <w:t xml:space="preserve">Lions </w:t>
      </w:r>
      <w:proofErr w:type="spellStart"/>
      <w:r w:rsidRPr="0005350A">
        <w:rPr>
          <w:sz w:val="40"/>
          <w:szCs w:val="40"/>
        </w:rPr>
        <w:t>Club</w:t>
      </w:r>
      <w:proofErr w:type="spellEnd"/>
      <w:r w:rsidRPr="0005350A">
        <w:rPr>
          <w:sz w:val="40"/>
          <w:szCs w:val="40"/>
        </w:rPr>
        <w:t xml:space="preserve"> Zr</w:t>
      </w:r>
      <w:r w:rsidR="00EF4CD8">
        <w:rPr>
          <w:sz w:val="40"/>
          <w:szCs w:val="40"/>
        </w:rPr>
        <w:t>i</w:t>
      </w:r>
      <w:r w:rsidRPr="0005350A">
        <w:rPr>
          <w:sz w:val="40"/>
          <w:szCs w:val="40"/>
        </w:rPr>
        <w:t>njevac</w:t>
      </w:r>
    </w:p>
    <w:p w:rsidR="004F4D43" w:rsidRDefault="0005350A" w:rsidP="0005350A">
      <w:pPr>
        <w:jc w:val="center"/>
        <w:rPr>
          <w:sz w:val="40"/>
          <w:szCs w:val="40"/>
        </w:rPr>
      </w:pPr>
      <w:r w:rsidRPr="0005350A">
        <w:rPr>
          <w:sz w:val="40"/>
          <w:szCs w:val="40"/>
        </w:rPr>
        <w:t>i Zagrebačka liga za borbu protiv raka</w:t>
      </w:r>
    </w:p>
    <w:p w:rsidR="004001C7" w:rsidRPr="004001C7" w:rsidRDefault="004001C7" w:rsidP="0005350A">
      <w:pPr>
        <w:jc w:val="center"/>
      </w:pPr>
    </w:p>
    <w:p w:rsidR="004F4D43" w:rsidRPr="004001C7" w:rsidRDefault="004001C7" w:rsidP="0005350A">
      <w:pPr>
        <w:jc w:val="center"/>
      </w:pPr>
      <w:r w:rsidRPr="004001C7">
        <w:t>u povodu obilježavanja Svjetskog dana glasa 16. 04.</w:t>
      </w:r>
      <w:r w:rsidR="00EF4CD8">
        <w:t xml:space="preserve"> </w:t>
      </w:r>
    </w:p>
    <w:p w:rsidR="004F4D43" w:rsidRPr="004001C7" w:rsidRDefault="004F4D43" w:rsidP="004F4D43">
      <w:pPr>
        <w:rPr>
          <w:highlight w:val="yellow"/>
        </w:rPr>
      </w:pPr>
    </w:p>
    <w:p w:rsidR="004F4D43" w:rsidRPr="0005350A" w:rsidRDefault="0005350A" w:rsidP="004F4D43">
      <w:r w:rsidRPr="0005350A">
        <w:t>ima</w:t>
      </w:r>
      <w:r w:rsidR="00EF4CD8">
        <w:t>ju čast i zadovoljstvo pozvati v</w:t>
      </w:r>
      <w:r w:rsidRPr="0005350A">
        <w:t xml:space="preserve">as da svojim dolaskom i prilogom </w:t>
      </w:r>
      <w:r w:rsidR="00EF4CD8">
        <w:t>u</w:t>
      </w:r>
      <w:r w:rsidRPr="0005350A">
        <w:t xml:space="preserve">veličate i podržite tradicionalnu humanitarnu akciju „Zagrebački medaljoni“ </w:t>
      </w:r>
    </w:p>
    <w:p w:rsidR="0005350A" w:rsidRPr="0005350A" w:rsidRDefault="0005350A" w:rsidP="004F4D43"/>
    <w:p w:rsidR="004F4D43" w:rsidRPr="0005350A" w:rsidRDefault="004F4D43" w:rsidP="004F4D43"/>
    <w:p w:rsidR="0005350A" w:rsidRPr="0005350A" w:rsidRDefault="0005350A" w:rsidP="0005350A">
      <w:pPr>
        <w:jc w:val="center"/>
        <w:rPr>
          <w:sz w:val="32"/>
          <w:szCs w:val="32"/>
        </w:rPr>
      </w:pPr>
      <w:r w:rsidRPr="0005350A">
        <w:rPr>
          <w:sz w:val="32"/>
          <w:szCs w:val="32"/>
        </w:rPr>
        <w:t>u č</w:t>
      </w:r>
      <w:r w:rsidR="004F4D43" w:rsidRPr="0005350A">
        <w:rPr>
          <w:sz w:val="32"/>
          <w:szCs w:val="32"/>
        </w:rPr>
        <w:t>etvrtak 12. travnja 2018</w:t>
      </w:r>
      <w:r w:rsidRPr="0005350A">
        <w:rPr>
          <w:sz w:val="32"/>
          <w:szCs w:val="32"/>
        </w:rPr>
        <w:t>. godine s početkom u 20:00 sati</w:t>
      </w:r>
    </w:p>
    <w:p w:rsidR="0005350A" w:rsidRDefault="0005350A" w:rsidP="0005350A">
      <w:pPr>
        <w:jc w:val="center"/>
        <w:rPr>
          <w:sz w:val="32"/>
          <w:szCs w:val="32"/>
        </w:rPr>
      </w:pPr>
      <w:r w:rsidRPr="0005350A">
        <w:rPr>
          <w:sz w:val="32"/>
          <w:szCs w:val="32"/>
        </w:rPr>
        <w:t>u Kazališt</w:t>
      </w:r>
      <w:r w:rsidR="004001C7">
        <w:rPr>
          <w:sz w:val="32"/>
          <w:szCs w:val="32"/>
        </w:rPr>
        <w:t>e</w:t>
      </w:r>
      <w:r w:rsidRPr="0005350A">
        <w:rPr>
          <w:sz w:val="32"/>
          <w:szCs w:val="32"/>
        </w:rPr>
        <w:t xml:space="preserve"> Vidra na predstavu </w:t>
      </w:r>
    </w:p>
    <w:p w:rsidR="0005350A" w:rsidRPr="0005350A" w:rsidRDefault="0005350A" w:rsidP="0005350A">
      <w:pPr>
        <w:jc w:val="center"/>
        <w:rPr>
          <w:sz w:val="32"/>
          <w:szCs w:val="32"/>
        </w:rPr>
      </w:pPr>
    </w:p>
    <w:p w:rsidR="0005350A" w:rsidRPr="0005350A" w:rsidRDefault="0005350A" w:rsidP="0005350A">
      <w:pPr>
        <w:jc w:val="center"/>
        <w:rPr>
          <w:sz w:val="56"/>
          <w:szCs w:val="56"/>
        </w:rPr>
      </w:pPr>
      <w:r w:rsidRPr="0005350A">
        <w:rPr>
          <w:sz w:val="56"/>
          <w:szCs w:val="56"/>
        </w:rPr>
        <w:t>5 žena.com</w:t>
      </w:r>
    </w:p>
    <w:p w:rsidR="004F4D43" w:rsidRDefault="004F4D43" w:rsidP="004F4D43">
      <w:pPr>
        <w:rPr>
          <w:b/>
        </w:rPr>
      </w:pPr>
    </w:p>
    <w:p w:rsidR="004F4D43" w:rsidRDefault="004F4D43" w:rsidP="004F4D43">
      <w:pPr>
        <w:rPr>
          <w:b/>
        </w:rPr>
      </w:pPr>
    </w:p>
    <w:p w:rsidR="0005350A" w:rsidRDefault="004F4D43" w:rsidP="004F4D43">
      <w:r>
        <w:t>Prihod od prodanih ulaznica</w:t>
      </w:r>
      <w:r w:rsidR="0005350A">
        <w:t>, predmeta od keramike, Lions marke, pjenušca, vina i sokova</w:t>
      </w:r>
      <w:r>
        <w:t xml:space="preserve"> namijenjen </w:t>
      </w:r>
      <w:r w:rsidR="00EF4CD8">
        <w:t xml:space="preserve">je </w:t>
      </w:r>
      <w:r>
        <w:t xml:space="preserve">za kupnju opreme za rano otkrivanje tumora grla za ORL odjel KB Merkur. </w:t>
      </w:r>
    </w:p>
    <w:p w:rsidR="0005350A" w:rsidRDefault="004F4D43" w:rsidP="004F4D43">
      <w:r>
        <w:t>Vaš dobrovoljni prilog možete uplatiti na žiro račun LC Zrinjevac</w:t>
      </w:r>
      <w:r w:rsidR="0005350A">
        <w:t>:</w:t>
      </w:r>
    </w:p>
    <w:p w:rsidR="004F4D43" w:rsidRDefault="004F4D43" w:rsidP="004F4D43">
      <w:r>
        <w:t xml:space="preserve"> IBAN HR8523600001101341108</w:t>
      </w:r>
    </w:p>
    <w:p w:rsidR="004F4D43" w:rsidRDefault="004F4D43" w:rsidP="0005350A">
      <w:r>
        <w:t>Cijena ulaznice je 100,00 kuna.</w:t>
      </w:r>
    </w:p>
    <w:p w:rsidR="004F4D43" w:rsidRDefault="004F4D43" w:rsidP="004F4D43">
      <w:r>
        <w:rPr>
          <w:noProof/>
        </w:rPr>
        <w:t xml:space="preserve"> </w:t>
      </w:r>
    </w:p>
    <w:p w:rsidR="004F4D43" w:rsidRPr="001F026C" w:rsidRDefault="004F4D43" w:rsidP="004F4D43">
      <w:pPr>
        <w:ind w:left="1701"/>
        <w:rPr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84292</wp:posOffset>
            </wp:positionV>
            <wp:extent cx="1452245" cy="1828800"/>
            <wp:effectExtent l="0" t="0" r="0" b="0"/>
            <wp:wrapSquare wrapText="bothSides"/>
            <wp:docPr id="2" name="Picture 2" descr="5zenaplaka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zenaplakat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8082"/>
                    <a:stretch/>
                  </pic:blipFill>
                  <pic:spPr bwMode="auto">
                    <a:xfrm>
                      <a:off x="0" y="0"/>
                      <a:ext cx="1452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F026C">
        <w:rPr>
          <w:sz w:val="18"/>
        </w:rPr>
        <w:t>5ŽENA.COM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Igraju: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Tea – MIA ANOČIĆ-VALENTIĆ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Gloria – NATAŠA DANGUBIĆ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Đurđa – NINA ERAK – SVRTAN</w:t>
      </w:r>
      <w:r w:rsidRPr="001F026C">
        <w:rPr>
          <w:sz w:val="24"/>
        </w:rPr>
        <w:t xml:space="preserve"> 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Indira – DARIA LORENCI FLATZ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 xml:space="preserve">Jelena – NATAŠA JANJIĆ </w:t>
      </w:r>
    </w:p>
    <w:p w:rsidR="004F4D43" w:rsidRPr="001F026C" w:rsidRDefault="004F4D43" w:rsidP="004F4D43">
      <w:pPr>
        <w:ind w:left="1701"/>
        <w:rPr>
          <w:sz w:val="18"/>
        </w:rPr>
      </w:pP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Trajanje predstave:  90 minuta</w:t>
      </w:r>
    </w:p>
    <w:p w:rsidR="004F4D43" w:rsidRPr="001F026C" w:rsidRDefault="004F4D43" w:rsidP="004F4D43">
      <w:pPr>
        <w:ind w:left="1701"/>
        <w:rPr>
          <w:sz w:val="18"/>
        </w:rPr>
      </w:pPr>
      <w:r w:rsidRPr="001F026C">
        <w:rPr>
          <w:sz w:val="18"/>
        </w:rPr>
        <w:t>Na duhovit i autoironičan način, kroz pet snažnih ženskih karaktera, razotkrivaju se svi aspekti ženskog pogleda na svijet.</w:t>
      </w:r>
      <w:r w:rsidRPr="001F026C">
        <w:rPr>
          <w:sz w:val="24"/>
        </w:rPr>
        <w:t xml:space="preserve"> </w:t>
      </w:r>
      <w:r w:rsidRPr="001F026C">
        <w:rPr>
          <w:sz w:val="18"/>
        </w:rPr>
        <w:t xml:space="preserve">U njihovim ispovijestima padaju  maske i raskrinkavaju se sve tajne muškaraca, seksa i muško-ženskih odnosa. </w:t>
      </w:r>
    </w:p>
    <w:p w:rsidR="004F4D43" w:rsidRPr="00901854" w:rsidRDefault="004F4D43" w:rsidP="004F4D43">
      <w:pPr>
        <w:ind w:left="1701"/>
        <w:rPr>
          <w:sz w:val="16"/>
        </w:rPr>
      </w:pPr>
    </w:p>
    <w:p w:rsidR="004F4D43" w:rsidRDefault="004F4D43" w:rsidP="004F4D43"/>
    <w:p w:rsidR="004F4D43" w:rsidRDefault="004F4D43" w:rsidP="004F4D43">
      <w:pPr>
        <w:rPr>
          <w:b/>
        </w:rPr>
      </w:pPr>
      <w:r>
        <w:rPr>
          <w:b/>
        </w:rPr>
        <w:t>21.30 Scena Vidra Humanitarni domjenak u organizaciji Lions Cluba Zrinjevac</w:t>
      </w:r>
    </w:p>
    <w:p w:rsidR="00AE6B8F" w:rsidRDefault="00AE6B8F" w:rsidP="00BF0535">
      <w:pPr>
        <w:jc w:val="center"/>
      </w:pPr>
    </w:p>
    <w:p w:rsidR="00AE6B8F" w:rsidRPr="004F4D43" w:rsidRDefault="00A36152" w:rsidP="00AE6B8F">
      <w:pPr>
        <w:jc w:val="center"/>
        <w:rPr>
          <w:sz w:val="28"/>
          <w:szCs w:val="28"/>
        </w:rPr>
      </w:pPr>
      <w:r w:rsidRPr="004F4D43">
        <w:rPr>
          <w:sz w:val="28"/>
          <w:szCs w:val="28"/>
        </w:rPr>
        <w:t xml:space="preserve"> </w:t>
      </w:r>
    </w:p>
    <w:p w:rsidR="004001C7" w:rsidRDefault="004001C7" w:rsidP="004F4D43">
      <w:pPr>
        <w:ind w:left="0" w:firstLine="0"/>
        <w:jc w:val="both"/>
        <w:rPr>
          <w:sz w:val="28"/>
          <w:szCs w:val="28"/>
        </w:rPr>
      </w:pPr>
    </w:p>
    <w:p w:rsidR="00A84593" w:rsidRPr="004F4D43" w:rsidRDefault="00A84593" w:rsidP="004F4D43">
      <w:pPr>
        <w:ind w:left="0" w:firstLine="0"/>
        <w:jc w:val="both"/>
        <w:rPr>
          <w:sz w:val="28"/>
          <w:szCs w:val="28"/>
          <w:highlight w:val="yellow"/>
        </w:rPr>
      </w:pPr>
    </w:p>
    <w:p w:rsidR="004F4D43" w:rsidRDefault="004F4D43" w:rsidP="004F4D43">
      <w:pPr>
        <w:ind w:left="3554" w:firstLine="694"/>
        <w:rPr>
          <w:highlight w:val="yellow"/>
        </w:rPr>
      </w:pPr>
    </w:p>
    <w:p w:rsidR="004F4D43" w:rsidRDefault="004F4D43" w:rsidP="004F4D43">
      <w:pPr>
        <w:ind w:left="3554" w:firstLine="694"/>
        <w:rPr>
          <w:highlight w:val="yellow"/>
        </w:rPr>
      </w:pPr>
    </w:p>
    <w:p w:rsidR="00C86A71" w:rsidRDefault="00C86A71" w:rsidP="004F4D43">
      <w:pPr>
        <w:ind w:left="3554" w:firstLine="694"/>
      </w:pPr>
      <w:r w:rsidRPr="00AE6B8F">
        <w:rPr>
          <w:highlight w:val="yellow"/>
        </w:rPr>
        <w:t>Pokrovitelj:</w:t>
      </w:r>
    </w:p>
    <w:p w:rsidR="007861EF" w:rsidRDefault="00C86A71" w:rsidP="00C86A71">
      <w:pPr>
        <w:ind w:left="0" w:firstLine="0"/>
        <w:jc w:val="center"/>
      </w:pPr>
      <w:r>
        <w:t xml:space="preserve">Gradonačelnik Grada Zagreba </w:t>
      </w:r>
    </w:p>
    <w:p w:rsidR="00C86A71" w:rsidRDefault="007861EF" w:rsidP="00C86A71">
      <w:pPr>
        <w:ind w:left="0" w:firstLine="0"/>
        <w:jc w:val="center"/>
      </w:pPr>
      <w:r w:rsidRPr="007861EF">
        <w:t>Milan Bandić, dipl.politolog</w:t>
      </w:r>
    </w:p>
    <w:p w:rsidR="007861EF" w:rsidRDefault="007861EF" w:rsidP="00C86A71">
      <w:pPr>
        <w:ind w:left="0" w:firstLine="0"/>
        <w:jc w:val="center"/>
      </w:pPr>
    </w:p>
    <w:p w:rsidR="00C86A71" w:rsidRDefault="007861EF" w:rsidP="005C6A7D">
      <w:pPr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967740" cy="1145159"/>
            <wp:effectExtent l="0" t="0" r="3810" b="0"/>
            <wp:docPr id="8" name="Picture 8" descr="Slikovni rezultat za logo grad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logo grad zagr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30" cy="11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71" w:rsidRDefault="00C86A71" w:rsidP="005C6A7D">
      <w:pPr>
        <w:jc w:val="center"/>
        <w:rPr>
          <w:highlight w:val="yellow"/>
        </w:rPr>
      </w:pPr>
    </w:p>
    <w:p w:rsidR="004B7FCE" w:rsidRDefault="00BF0535" w:rsidP="005C6A7D">
      <w:pPr>
        <w:jc w:val="center"/>
      </w:pPr>
      <w:r w:rsidRPr="00AE6B8F">
        <w:rPr>
          <w:highlight w:val="yellow"/>
        </w:rPr>
        <w:t>Organizatori:</w:t>
      </w:r>
    </w:p>
    <w:p w:rsidR="00C86A71" w:rsidRDefault="00C86A71" w:rsidP="005C6A7D">
      <w:pPr>
        <w:jc w:val="center"/>
      </w:pPr>
    </w:p>
    <w:p w:rsidR="00BF0535" w:rsidRDefault="00BF0535" w:rsidP="007A72FD">
      <w:pPr>
        <w:spacing w:line="276" w:lineRule="auto"/>
        <w:jc w:val="center"/>
      </w:pPr>
      <w:r>
        <w:t>Zagrebačka liga protiv raka</w:t>
      </w:r>
    </w:p>
    <w:p w:rsidR="00C56833" w:rsidRDefault="00C56833" w:rsidP="007A72FD">
      <w:pPr>
        <w:spacing w:line="276" w:lineRule="auto"/>
        <w:jc w:val="center"/>
      </w:pPr>
      <w:r>
        <w:t>Grad Zagreb</w:t>
      </w:r>
    </w:p>
    <w:p w:rsidR="007861EF" w:rsidRPr="007861EF" w:rsidRDefault="007861EF" w:rsidP="007A72FD">
      <w:pPr>
        <w:spacing w:line="276" w:lineRule="auto"/>
        <w:jc w:val="center"/>
        <w:rPr>
          <w:rFonts w:ascii="Calibri" w:hAnsi="Calibri"/>
          <w:color w:val="auto"/>
          <w:shd w:val="clear" w:color="auto" w:fill="FFFFFF"/>
        </w:rPr>
      </w:pPr>
      <w:r w:rsidRPr="007861EF">
        <w:rPr>
          <w:rFonts w:ascii="Calibri" w:hAnsi="Calibri"/>
          <w:color w:val="auto"/>
          <w:shd w:val="clear" w:color="auto" w:fill="FFFFFF"/>
        </w:rPr>
        <w:t>Gradski ured za zdravstvo Grada Zagreba</w:t>
      </w:r>
    </w:p>
    <w:p w:rsidR="00BF0535" w:rsidRDefault="00BF0535" w:rsidP="007A72FD">
      <w:pPr>
        <w:spacing w:line="276" w:lineRule="auto"/>
        <w:jc w:val="center"/>
      </w:pPr>
      <w:r>
        <w:t>L</w:t>
      </w:r>
      <w:r w:rsidR="00805BB3">
        <w:t>ions Club Z</w:t>
      </w:r>
      <w:r w:rsidRPr="00BF0535">
        <w:t>rinjevac</w:t>
      </w:r>
    </w:p>
    <w:p w:rsidR="00C86A71" w:rsidRDefault="00C86A71" w:rsidP="007A72FD">
      <w:pPr>
        <w:spacing w:line="276" w:lineRule="auto"/>
        <w:jc w:val="center"/>
      </w:pPr>
      <w:r>
        <w:t>Muzej Mimara</w:t>
      </w:r>
    </w:p>
    <w:p w:rsidR="007A72FD" w:rsidRDefault="007A72FD" w:rsidP="007A72FD">
      <w:pPr>
        <w:spacing w:line="276" w:lineRule="auto"/>
        <w:jc w:val="center"/>
      </w:pPr>
    </w:p>
    <w:p w:rsidR="00C86A71" w:rsidRDefault="004F4D43" w:rsidP="005C6A7D">
      <w:pPr>
        <w:jc w:val="center"/>
      </w:pPr>
      <w:r w:rsidRPr="000C1DA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153689</wp:posOffset>
            </wp:positionV>
            <wp:extent cx="1148715" cy="1148715"/>
            <wp:effectExtent l="0" t="0" r="0" b="0"/>
            <wp:wrapTight wrapText="bothSides">
              <wp:wrapPolygon edited="0">
                <wp:start x="9313" y="478"/>
                <wp:lineTo x="7403" y="1194"/>
                <wp:lineTo x="4060" y="3582"/>
                <wp:lineTo x="4060" y="4776"/>
                <wp:lineTo x="2149" y="8597"/>
                <wp:lineTo x="4060" y="12418"/>
                <wp:lineTo x="1672" y="13851"/>
                <wp:lineTo x="1672" y="14806"/>
                <wp:lineTo x="5015" y="16239"/>
                <wp:lineTo x="5015" y="20776"/>
                <wp:lineTo x="16239" y="20776"/>
                <wp:lineTo x="16239" y="16239"/>
                <wp:lineTo x="19582" y="14806"/>
                <wp:lineTo x="19821" y="13851"/>
                <wp:lineTo x="17194" y="12418"/>
                <wp:lineTo x="19104" y="8597"/>
                <wp:lineTo x="17672" y="3821"/>
                <wp:lineTo x="13851" y="1194"/>
                <wp:lineTo x="11940" y="478"/>
                <wp:lineTo x="9313" y="47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535" w:rsidRDefault="007861EF" w:rsidP="007861EF"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>
            <wp:extent cx="1684020" cy="1276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0" cy="127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AA">
        <w:rPr>
          <w:noProof/>
        </w:rPr>
        <w:drawing>
          <wp:inline distT="0" distB="0" distL="0" distR="0">
            <wp:extent cx="1158240" cy="1126936"/>
            <wp:effectExtent l="0" t="0" r="3810" b="0"/>
            <wp:docPr id="7" name="Picture 7" descr="Slikovni rezultat za ured za zdravstvo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red za zdravstvo grada zagre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2FD">
        <w:rPr>
          <w:noProof/>
        </w:rPr>
        <w:drawing>
          <wp:inline distT="0" distB="0" distL="0" distR="0">
            <wp:extent cx="1470479" cy="1029335"/>
            <wp:effectExtent l="0" t="0" r="0" b="0"/>
            <wp:docPr id="6" name="Picture 6" descr="Slikovni rezultat za muzej mi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zej mima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71" cy="10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BF" w:rsidRDefault="00555CBF">
      <w:pPr>
        <w:rPr>
          <w:highlight w:val="yellow"/>
        </w:rPr>
      </w:pPr>
    </w:p>
    <w:p w:rsidR="00C86A71" w:rsidRDefault="00C86A71" w:rsidP="005C6A7D">
      <w:pPr>
        <w:jc w:val="center"/>
        <w:rPr>
          <w:highlight w:val="yellow"/>
        </w:rPr>
      </w:pPr>
    </w:p>
    <w:p w:rsidR="007A72FD" w:rsidRDefault="007A72FD" w:rsidP="005C6A7D">
      <w:pPr>
        <w:jc w:val="center"/>
        <w:rPr>
          <w:highlight w:val="yellow"/>
        </w:rPr>
      </w:pPr>
    </w:p>
    <w:p w:rsidR="00BF0535" w:rsidRDefault="00BF0535" w:rsidP="005C6A7D">
      <w:pPr>
        <w:jc w:val="center"/>
      </w:pPr>
      <w:r w:rsidRPr="00AE6B8F">
        <w:rPr>
          <w:highlight w:val="yellow"/>
        </w:rPr>
        <w:t>Uz potporu:</w:t>
      </w:r>
    </w:p>
    <w:p w:rsidR="00C86A71" w:rsidRDefault="00C86A71" w:rsidP="005C6A7D">
      <w:pPr>
        <w:jc w:val="center"/>
      </w:pPr>
    </w:p>
    <w:p w:rsidR="00BF0535" w:rsidRDefault="00BF0535" w:rsidP="007A72FD">
      <w:pPr>
        <w:spacing w:line="276" w:lineRule="auto"/>
        <w:jc w:val="center"/>
      </w:pPr>
      <w:r>
        <w:t>Hrvatska liga protiv raka</w:t>
      </w:r>
    </w:p>
    <w:p w:rsidR="00BF0535" w:rsidRDefault="00BF0535" w:rsidP="007A72FD">
      <w:pPr>
        <w:spacing w:line="276" w:lineRule="auto"/>
        <w:jc w:val="center"/>
      </w:pPr>
      <w:r w:rsidRPr="00BF0535">
        <w:t>Hrvatska zajednica laringektomiranih</w:t>
      </w:r>
    </w:p>
    <w:p w:rsidR="00E770AA" w:rsidRDefault="00E770AA" w:rsidP="007A72FD">
      <w:pPr>
        <w:spacing w:line="276" w:lineRule="auto"/>
        <w:jc w:val="center"/>
      </w:pPr>
      <w:r>
        <w:t>H</w:t>
      </w:r>
      <w:r w:rsidRPr="00E770AA">
        <w:t>rvatski liječnički zbor podružnica Zagreb</w:t>
      </w:r>
    </w:p>
    <w:p w:rsidR="00C86A71" w:rsidRDefault="00C86A71" w:rsidP="007A72FD">
      <w:pPr>
        <w:spacing w:line="276" w:lineRule="auto"/>
        <w:jc w:val="center"/>
      </w:pPr>
      <w:r>
        <w:t>CEM – Centar za ekspertnu medicinu</w:t>
      </w:r>
    </w:p>
    <w:p w:rsidR="00BF43B0" w:rsidRDefault="00BF43B0" w:rsidP="007A72FD">
      <w:pPr>
        <w:spacing w:line="276" w:lineRule="auto"/>
        <w:jc w:val="center"/>
      </w:pPr>
      <w:r>
        <w:t>Hrvatsko društvo dramskih umjetnika</w:t>
      </w:r>
    </w:p>
    <w:p w:rsidR="00BF0535" w:rsidRDefault="00BF0535" w:rsidP="007A72FD">
      <w:pPr>
        <w:spacing w:line="276" w:lineRule="auto"/>
        <w:jc w:val="center"/>
      </w:pPr>
      <w:r>
        <w:t>Klinika za tumore KBC Sestre Milosrdnice</w:t>
      </w:r>
    </w:p>
    <w:p w:rsidR="007945FB" w:rsidRDefault="00BF0535" w:rsidP="007A72FD">
      <w:pPr>
        <w:spacing w:line="276" w:lineRule="auto"/>
        <w:jc w:val="center"/>
      </w:pPr>
      <w:r>
        <w:t>K</w:t>
      </w:r>
      <w:r w:rsidR="00805BB3">
        <w:t>linička bolnica</w:t>
      </w:r>
      <w:r>
        <w:t xml:space="preserve"> Merkur</w:t>
      </w:r>
    </w:p>
    <w:p w:rsidR="007945FB" w:rsidRDefault="007945FB" w:rsidP="007945FB">
      <w:pPr>
        <w:jc w:val="center"/>
      </w:pPr>
    </w:p>
    <w:p w:rsidR="007945FB" w:rsidRDefault="007945FB" w:rsidP="007945FB">
      <w:pPr>
        <w:jc w:val="center"/>
      </w:pPr>
    </w:p>
    <w:p w:rsidR="004F4D43" w:rsidRDefault="004F4D43" w:rsidP="007945FB">
      <w:pPr>
        <w:jc w:val="center"/>
      </w:pPr>
    </w:p>
    <w:p w:rsidR="004F4D43" w:rsidRDefault="004F4D43" w:rsidP="007945FB">
      <w:pPr>
        <w:jc w:val="center"/>
      </w:pPr>
    </w:p>
    <w:p w:rsidR="004F4D43" w:rsidRDefault="004F4D43" w:rsidP="007945FB">
      <w:pPr>
        <w:jc w:val="center"/>
      </w:pPr>
    </w:p>
    <w:p w:rsidR="004F4D43" w:rsidRDefault="004F4D43" w:rsidP="007945FB">
      <w:pPr>
        <w:jc w:val="center"/>
      </w:pPr>
    </w:p>
    <w:p w:rsidR="007945FB" w:rsidRDefault="007945FB" w:rsidP="007945FB">
      <w:pPr>
        <w:jc w:val="center"/>
      </w:pPr>
    </w:p>
    <w:p w:rsidR="004F4D43" w:rsidRDefault="00884D5C" w:rsidP="004F4D43">
      <w:pPr>
        <w:jc w:val="center"/>
        <w:rPr>
          <w:highlight w:val="yellow"/>
        </w:rPr>
      </w:pPr>
      <w:r w:rsidRPr="00F9551B">
        <w:rPr>
          <w:sz w:val="36"/>
          <w:szCs w:val="36"/>
        </w:rPr>
        <w:t>Muzej Mimara</w:t>
      </w:r>
      <w:r w:rsidR="001F026C">
        <w:rPr>
          <w:sz w:val="36"/>
          <w:szCs w:val="36"/>
        </w:rPr>
        <w:t xml:space="preserve"> </w:t>
      </w:r>
      <w:r>
        <w:rPr>
          <w:sz w:val="36"/>
          <w:szCs w:val="36"/>
        </w:rPr>
        <w:t>- svečana proslava Svjetskog dana glasa</w:t>
      </w:r>
    </w:p>
    <w:p w:rsidR="004F4D43" w:rsidRDefault="004F4D43" w:rsidP="00BF0535">
      <w:pPr>
        <w:rPr>
          <w:highlight w:val="yellow"/>
        </w:rPr>
      </w:pPr>
    </w:p>
    <w:p w:rsidR="00901854" w:rsidRDefault="00901854" w:rsidP="00BF0535">
      <w:r w:rsidRPr="00901854">
        <w:rPr>
          <w:highlight w:val="yellow"/>
        </w:rPr>
        <w:t>1</w:t>
      </w:r>
      <w:r>
        <w:rPr>
          <w:highlight w:val="yellow"/>
        </w:rPr>
        <w:t>6</w:t>
      </w:r>
      <w:r w:rsidRPr="00901854">
        <w:rPr>
          <w:highlight w:val="yellow"/>
        </w:rPr>
        <w:t>. travnja 2018.g</w:t>
      </w:r>
      <w:r>
        <w:rPr>
          <w:highlight w:val="yellow"/>
        </w:rPr>
        <w:t>. ponedjeljak</w:t>
      </w:r>
    </w:p>
    <w:p w:rsidR="00884D5C" w:rsidRDefault="00884D5C" w:rsidP="00BF0535"/>
    <w:p w:rsidR="00901854" w:rsidRDefault="00901854" w:rsidP="00BF0535">
      <w:r>
        <w:t>1</w:t>
      </w:r>
      <w:r w:rsidR="00B70314">
        <w:t>7</w:t>
      </w:r>
      <w:r>
        <w:t>.00</w:t>
      </w:r>
      <w:r w:rsidR="00D07055">
        <w:t xml:space="preserve"> </w:t>
      </w:r>
      <w:r>
        <w:t>Muzej Mimara</w:t>
      </w:r>
    </w:p>
    <w:p w:rsidR="00901854" w:rsidRDefault="00D3129B" w:rsidP="00BF0535">
      <w:r>
        <w:t>Stručni i umjetnički program (</w:t>
      </w:r>
      <w:r w:rsidR="00884D5C" w:rsidRPr="00884D5C">
        <w:t>glasovni umjetnici i otvorenje izložbe)</w:t>
      </w:r>
    </w:p>
    <w:p w:rsidR="00884D5C" w:rsidRDefault="00884D5C" w:rsidP="00901854"/>
    <w:p w:rsidR="00901854" w:rsidRPr="00884D5C" w:rsidRDefault="00884D5C" w:rsidP="00901854">
      <w:pPr>
        <w:rPr>
          <w:b/>
        </w:rPr>
      </w:pPr>
      <w:r w:rsidRPr="00884D5C">
        <w:rPr>
          <w:b/>
        </w:rPr>
        <w:t>Stručni program</w:t>
      </w:r>
      <w:r w:rsidR="00901854" w:rsidRPr="00884D5C">
        <w:rPr>
          <w:b/>
        </w:rPr>
        <w:t>:</w:t>
      </w:r>
    </w:p>
    <w:p w:rsidR="00901854" w:rsidRDefault="00901854" w:rsidP="00901854">
      <w:r>
        <w:t>dr.sc. Krešimir Gršić – predsjednik Zagrebačke lige protiv raka</w:t>
      </w:r>
    </w:p>
    <w:p w:rsidR="00901854" w:rsidRDefault="00901854" w:rsidP="00901854">
      <w:r>
        <w:t xml:space="preserve">prof. dr. </w:t>
      </w:r>
      <w:r w:rsidR="005C6A7D">
        <w:t xml:space="preserve">sc. </w:t>
      </w:r>
      <w:r>
        <w:t>Santa Večerina Voli</w:t>
      </w:r>
      <w:r w:rsidR="001E569A">
        <w:t>ć</w:t>
      </w:r>
      <w:r w:rsidR="00632E8C">
        <w:t xml:space="preserve"> - CEM</w:t>
      </w:r>
    </w:p>
    <w:p w:rsidR="00834B33" w:rsidRDefault="00834B33" w:rsidP="00901854">
      <w:r>
        <w:t>dr. sc. Marija Pastorčić Grgić</w:t>
      </w:r>
      <w:r w:rsidR="00632E8C">
        <w:t xml:space="preserve"> – Klinika za tumore, KBC Sestre Milosrdnice</w:t>
      </w:r>
    </w:p>
    <w:p w:rsidR="00834B33" w:rsidRDefault="00834B33" w:rsidP="00901854">
      <w:r>
        <w:t>doc. dr. sc. Hrvoje Šobat / dr. sc. Petar Suton</w:t>
      </w:r>
      <w:r w:rsidR="00632E8C">
        <w:t xml:space="preserve"> – Klinika za tumore, KBC Sestre Milosrdnice</w:t>
      </w:r>
    </w:p>
    <w:p w:rsidR="00B70314" w:rsidRDefault="00925C18" w:rsidP="00B70314">
      <w:r>
        <w:t xml:space="preserve">mr. sc. </w:t>
      </w:r>
      <w:r w:rsidR="00632E8C" w:rsidRPr="00632E8C">
        <w:t>Tamara Živković Ivanović</w:t>
      </w:r>
      <w:r w:rsidR="00632E8C">
        <w:t xml:space="preserve"> – </w:t>
      </w:r>
      <w:r>
        <w:t xml:space="preserve">prof. logoped - </w:t>
      </w:r>
      <w:r w:rsidR="00632E8C">
        <w:t>K</w:t>
      </w:r>
      <w:r w:rsidR="00632E8C" w:rsidRPr="00632E8C">
        <w:t>linika</w:t>
      </w:r>
      <w:r w:rsidR="00632E8C">
        <w:t xml:space="preserve"> </w:t>
      </w:r>
      <w:r w:rsidR="00632E8C" w:rsidRPr="00632E8C">
        <w:t>za</w:t>
      </w:r>
      <w:r w:rsidR="00632E8C">
        <w:t xml:space="preserve"> </w:t>
      </w:r>
      <w:r w:rsidR="00632E8C" w:rsidRPr="00632E8C">
        <w:t>bolesti</w:t>
      </w:r>
      <w:r w:rsidR="00632E8C">
        <w:t xml:space="preserve"> </w:t>
      </w:r>
      <w:r w:rsidR="00632E8C" w:rsidRPr="00632E8C">
        <w:t>uha</w:t>
      </w:r>
      <w:r w:rsidR="00632E8C">
        <w:t xml:space="preserve"> </w:t>
      </w:r>
      <w:r w:rsidR="00632E8C" w:rsidRPr="00632E8C">
        <w:t>nosa</w:t>
      </w:r>
      <w:r w:rsidR="00632E8C">
        <w:t xml:space="preserve"> </w:t>
      </w:r>
      <w:r w:rsidR="00632E8C" w:rsidRPr="00632E8C">
        <w:t>i</w:t>
      </w:r>
      <w:r w:rsidR="00632E8C">
        <w:t xml:space="preserve"> </w:t>
      </w:r>
      <w:r w:rsidR="00632E8C" w:rsidRPr="00632E8C">
        <w:t>grla</w:t>
      </w:r>
      <w:r w:rsidR="00632E8C">
        <w:t xml:space="preserve"> </w:t>
      </w:r>
      <w:r w:rsidR="00632E8C" w:rsidRPr="00632E8C">
        <w:t>i</w:t>
      </w:r>
      <w:r w:rsidR="00632E8C">
        <w:t xml:space="preserve"> </w:t>
      </w:r>
      <w:r w:rsidR="00632E8C" w:rsidRPr="00632E8C">
        <w:t>kirurgiju</w:t>
      </w:r>
      <w:r w:rsidR="00632E8C">
        <w:t xml:space="preserve"> </w:t>
      </w:r>
      <w:r w:rsidR="00632E8C" w:rsidRPr="00632E8C">
        <w:t>glave</w:t>
      </w:r>
      <w:r w:rsidR="00632E8C">
        <w:t xml:space="preserve"> </w:t>
      </w:r>
      <w:r w:rsidR="00632E8C" w:rsidRPr="00632E8C">
        <w:t>i</w:t>
      </w:r>
      <w:r w:rsidR="00632E8C">
        <w:t xml:space="preserve"> </w:t>
      </w:r>
      <w:r w:rsidR="00632E8C" w:rsidRPr="00632E8C">
        <w:t>vrata</w:t>
      </w:r>
      <w:r w:rsidR="00632E8C">
        <w:t>, KBC Zagreb</w:t>
      </w:r>
    </w:p>
    <w:p w:rsidR="00884D5C" w:rsidRDefault="00BF43B0" w:rsidP="00884D5C">
      <w:pPr>
        <w:ind w:left="0" w:firstLine="0"/>
      </w:pPr>
      <w:r>
        <w:t>p</w:t>
      </w:r>
      <w:r w:rsidR="00010FDD">
        <w:t>rof</w:t>
      </w:r>
      <w:r w:rsidR="00884D5C">
        <w:t>.</w:t>
      </w:r>
      <w:r w:rsidR="00010FDD">
        <w:t xml:space="preserve"> </w:t>
      </w:r>
      <w:r w:rsidR="00884D5C">
        <w:t>dr.</w:t>
      </w:r>
      <w:r w:rsidR="00010FDD">
        <w:t xml:space="preserve"> sc. </w:t>
      </w:r>
      <w:r w:rsidR="00884D5C">
        <w:t xml:space="preserve">Suzana Nikolić – </w:t>
      </w:r>
      <w:r>
        <w:t xml:space="preserve">Akademija </w:t>
      </w:r>
      <w:r w:rsidR="00010FDD">
        <w:t>dramsk</w:t>
      </w:r>
      <w:r>
        <w:t>ih</w:t>
      </w:r>
      <w:r w:rsidR="00010FDD">
        <w:t xml:space="preserve"> umjetnost</w:t>
      </w:r>
    </w:p>
    <w:p w:rsidR="00C56833" w:rsidRDefault="00C56833" w:rsidP="00884D5C">
      <w:pPr>
        <w:ind w:left="0" w:firstLine="0"/>
      </w:pPr>
      <w:r w:rsidRPr="00C56833">
        <w:t>izv. prof. dr. sc. Adinda Dulčić – Poliklinika SUVAG</w:t>
      </w:r>
    </w:p>
    <w:p w:rsidR="00884D5C" w:rsidRDefault="00884D5C" w:rsidP="00884D5C">
      <w:pPr>
        <w:ind w:left="0" w:firstLine="0"/>
      </w:pPr>
    </w:p>
    <w:p w:rsidR="00C32AEB" w:rsidRPr="00884D5C" w:rsidRDefault="00C32AEB" w:rsidP="00C32AEB">
      <w:pPr>
        <w:ind w:left="0" w:firstLine="0"/>
        <w:rPr>
          <w:b/>
        </w:rPr>
      </w:pPr>
      <w:r w:rsidRPr="00884D5C">
        <w:rPr>
          <w:b/>
        </w:rPr>
        <w:t>Umjetnički program:</w:t>
      </w:r>
    </w:p>
    <w:p w:rsidR="00C32AEB" w:rsidRDefault="00C32AEB" w:rsidP="00C32AEB">
      <w:pPr>
        <w:ind w:left="0" w:firstLine="0"/>
      </w:pPr>
      <w:r w:rsidRPr="00D50612">
        <w:rPr>
          <w:b/>
        </w:rPr>
        <w:t xml:space="preserve">Nastup </w:t>
      </w:r>
      <w:r>
        <w:rPr>
          <w:b/>
        </w:rPr>
        <w:t>opernih umjetnika</w:t>
      </w:r>
      <w:r>
        <w:t xml:space="preserve">: Lidija Horvat Dunjko,  Antonija Dunjko i Leon Košević </w:t>
      </w:r>
    </w:p>
    <w:p w:rsidR="00C32AEB" w:rsidRDefault="00C32AEB" w:rsidP="00C32AEB">
      <w:pPr>
        <w:ind w:left="0" w:firstLine="0"/>
      </w:pPr>
      <w:r>
        <w:rPr>
          <w:b/>
        </w:rPr>
        <w:t xml:space="preserve">Nastup dramskih umjetnika: </w:t>
      </w:r>
      <w:r>
        <w:t xml:space="preserve"> Barbara Nola i  Boris Svrtan</w:t>
      </w:r>
    </w:p>
    <w:p w:rsidR="00687E19" w:rsidRPr="00687E19" w:rsidRDefault="00687E19" w:rsidP="00687E19">
      <w:pPr>
        <w:ind w:left="0" w:firstLine="0"/>
      </w:pPr>
      <w:r>
        <w:rPr>
          <w:b/>
        </w:rPr>
        <w:t>G</w:t>
      </w:r>
      <w:r w:rsidRPr="00687E19">
        <w:rPr>
          <w:b/>
        </w:rPr>
        <w:t>ospel sastav</w:t>
      </w:r>
      <w:r w:rsidRPr="00687E1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87E19">
        <w:rPr>
          <w:b/>
          <w:i/>
        </w:rPr>
        <w:t>The Messengers</w:t>
      </w:r>
      <w:r>
        <w:t>, pod idejnim i stručnim vodstvom Marije Škovrca</w:t>
      </w:r>
    </w:p>
    <w:p w:rsidR="00C32AEB" w:rsidRDefault="00C32AEB" w:rsidP="00C32AEB">
      <w:pPr>
        <w:ind w:left="0" w:firstLine="0"/>
      </w:pPr>
    </w:p>
    <w:p w:rsidR="00C32AEB" w:rsidRDefault="00C32AEB" w:rsidP="00C32AEB">
      <w:pPr>
        <w:ind w:left="0" w:firstLine="0"/>
      </w:pPr>
      <w:r>
        <w:t xml:space="preserve">Voditelj programa: Šiško Majcen Horvat - dramski glumac </w:t>
      </w:r>
    </w:p>
    <w:p w:rsidR="00C32AEB" w:rsidRDefault="00C32AEB" w:rsidP="00884D5C">
      <w:pPr>
        <w:ind w:left="0" w:firstLine="0"/>
      </w:pPr>
    </w:p>
    <w:p w:rsidR="00834B33" w:rsidRDefault="00B70314" w:rsidP="00901854">
      <w:r>
        <w:t>18</w:t>
      </w:r>
      <w:r w:rsidR="00834B33">
        <w:t>.3</w:t>
      </w:r>
      <w:r w:rsidR="0052003D">
        <w:t>0</w:t>
      </w:r>
      <w:r w:rsidR="00834B33">
        <w:t xml:space="preserve"> Muzej Mimara</w:t>
      </w:r>
    </w:p>
    <w:p w:rsidR="00834B33" w:rsidRDefault="00834B33" w:rsidP="00901854">
      <w:r>
        <w:t>Preda</w:t>
      </w:r>
      <w:r w:rsidR="00A84593">
        <w:t>ja sakupljenih sredstava Lions C</w:t>
      </w:r>
      <w:r>
        <w:t>luba Zrinjevac predstavniku ORL odjela KB Merkur</w:t>
      </w:r>
    </w:p>
    <w:p w:rsidR="00834B33" w:rsidRDefault="00834B33" w:rsidP="00901854"/>
    <w:p w:rsidR="00834B33" w:rsidRDefault="00B70314" w:rsidP="00901854">
      <w:r>
        <w:t>19</w:t>
      </w:r>
      <w:r w:rsidR="0052003D">
        <w:t>.00</w:t>
      </w:r>
      <w:r w:rsidR="00834B33">
        <w:t xml:space="preserve"> Muzej Mimara</w:t>
      </w:r>
    </w:p>
    <w:p w:rsidR="001E569A" w:rsidRDefault="00834B33" w:rsidP="00901854">
      <w:r>
        <w:t xml:space="preserve">Otvorenje izložbe </w:t>
      </w:r>
      <w:r w:rsidR="001E569A">
        <w:t>akademske slikarice Nade Žiljak</w:t>
      </w:r>
    </w:p>
    <w:p w:rsidR="00834B33" w:rsidRDefault="00A84593" w:rsidP="00901854">
      <w:pPr>
        <w:rPr>
          <w:color w:val="auto"/>
        </w:rPr>
      </w:pPr>
      <w:r w:rsidRPr="001E569A">
        <w:rPr>
          <w:color w:val="auto"/>
        </w:rPr>
        <w:t xml:space="preserve"> „</w:t>
      </w:r>
      <w:r w:rsidR="007359AB" w:rsidRPr="001E569A">
        <w:rPr>
          <w:color w:val="auto"/>
        </w:rPr>
        <w:t>Skriven</w:t>
      </w:r>
      <w:r w:rsidR="00BF43B0">
        <w:rPr>
          <w:color w:val="auto"/>
        </w:rPr>
        <w:t>o</w:t>
      </w:r>
      <w:r w:rsidR="004D5977" w:rsidRPr="001E569A">
        <w:rPr>
          <w:color w:val="auto"/>
        </w:rPr>
        <w:t xml:space="preserve">– infrared </w:t>
      </w:r>
      <w:r w:rsidR="00BF43B0">
        <w:rPr>
          <w:color w:val="auto"/>
        </w:rPr>
        <w:t>art</w:t>
      </w:r>
      <w:r w:rsidR="004D5977" w:rsidRPr="001E569A">
        <w:rPr>
          <w:color w:val="auto"/>
        </w:rPr>
        <w:t>“</w:t>
      </w:r>
    </w:p>
    <w:p w:rsidR="00884D5C" w:rsidRDefault="00884D5C" w:rsidP="00901854">
      <w:pPr>
        <w:rPr>
          <w:color w:val="auto"/>
        </w:rPr>
      </w:pPr>
    </w:p>
    <w:p w:rsidR="00884D5C" w:rsidRDefault="00D3129B" w:rsidP="00884D5C">
      <w:pPr>
        <w:rPr>
          <w:color w:val="auto"/>
        </w:rPr>
      </w:pPr>
      <w:r>
        <w:rPr>
          <w:color w:val="auto"/>
        </w:rPr>
        <w:t>I</w:t>
      </w:r>
      <w:r w:rsidR="00884D5C" w:rsidRPr="00884D5C">
        <w:rPr>
          <w:color w:val="auto"/>
        </w:rPr>
        <w:t xml:space="preserve">zložbu otvara:  Lada Ratković-Bukovčan, ravnateljica </w:t>
      </w:r>
      <w:r w:rsidR="00010FDD">
        <w:rPr>
          <w:color w:val="auto"/>
        </w:rPr>
        <w:t>M</w:t>
      </w:r>
      <w:r w:rsidR="00884D5C" w:rsidRPr="00884D5C">
        <w:rPr>
          <w:color w:val="auto"/>
        </w:rPr>
        <w:t xml:space="preserve">imare </w:t>
      </w:r>
    </w:p>
    <w:p w:rsidR="00884D5C" w:rsidRPr="001E569A" w:rsidRDefault="00884D5C" w:rsidP="00884D5C">
      <w:pPr>
        <w:rPr>
          <w:color w:val="auto"/>
        </w:rPr>
      </w:pPr>
      <w:r w:rsidRPr="00884D5C">
        <w:rPr>
          <w:color w:val="auto"/>
        </w:rPr>
        <w:t xml:space="preserve">Iva Korbler: predgovor, </w:t>
      </w:r>
      <w:r>
        <w:rPr>
          <w:color w:val="auto"/>
        </w:rPr>
        <w:t>povjesničarka</w:t>
      </w:r>
      <w:r w:rsidRPr="00884D5C">
        <w:rPr>
          <w:color w:val="auto"/>
        </w:rPr>
        <w:t xml:space="preserve"> umjetnosti</w:t>
      </w:r>
    </w:p>
    <w:p w:rsidR="004D5977" w:rsidRPr="004D5977" w:rsidRDefault="004D5977" w:rsidP="00901854">
      <w:pPr>
        <w:rPr>
          <w:highlight w:val="yellow"/>
        </w:rPr>
      </w:pPr>
    </w:p>
    <w:p w:rsidR="00834B33" w:rsidRDefault="00834B33" w:rsidP="00901854">
      <w:r>
        <w:t xml:space="preserve">Domjenak u organizaciji Zagrebačke lige protiv raka (uz muzičku pratnju </w:t>
      </w:r>
      <w:r w:rsidRPr="00687E19">
        <w:rPr>
          <w:b/>
          <w:i/>
        </w:rPr>
        <w:t>Hat trick</w:t>
      </w:r>
      <w:r>
        <w:rPr>
          <w:b/>
        </w:rPr>
        <w:t xml:space="preserve"> </w:t>
      </w:r>
      <w:r>
        <w:t>ansambla koji će izvoditi jazz standarde)</w:t>
      </w:r>
    </w:p>
    <w:p w:rsidR="00884D5C" w:rsidRDefault="00884D5C" w:rsidP="00901854"/>
    <w:p w:rsidR="004001C7" w:rsidRDefault="004001C7" w:rsidP="00884D5C">
      <w:pPr>
        <w:rPr>
          <w:i/>
        </w:rPr>
      </w:pPr>
    </w:p>
    <w:p w:rsidR="00884D5C" w:rsidRPr="008301FA" w:rsidRDefault="00884D5C" w:rsidP="00884D5C">
      <w:pPr>
        <w:rPr>
          <w:i/>
        </w:rPr>
      </w:pPr>
      <w:r w:rsidRPr="008301FA">
        <w:rPr>
          <w:i/>
        </w:rPr>
        <w:t>Slavlju i obilježavanju Svjetskog dana</w:t>
      </w:r>
      <w:r w:rsidR="00BF43B0">
        <w:rPr>
          <w:i/>
        </w:rPr>
        <w:t xml:space="preserve"> glasa pridružuju se Akademija d</w:t>
      </w:r>
      <w:r w:rsidRPr="008301FA">
        <w:rPr>
          <w:i/>
        </w:rPr>
        <w:t>ramske umjetnosti i Muzička akademija  Sveučilišta u Zagrebu</w:t>
      </w:r>
    </w:p>
    <w:p w:rsidR="00884D5C" w:rsidRDefault="00884D5C" w:rsidP="00884D5C">
      <w:r w:rsidRPr="008301FA">
        <w:rPr>
          <w:i/>
        </w:rPr>
        <w:t>Predstave 16. 4 2018. u HNK (G.Verdi Don Carlo), Gave</w:t>
      </w:r>
      <w:r w:rsidR="00D3129B">
        <w:rPr>
          <w:i/>
        </w:rPr>
        <w:t>l</w:t>
      </w:r>
      <w:r w:rsidRPr="008301FA">
        <w:rPr>
          <w:i/>
        </w:rPr>
        <w:t>li (Proces),</w:t>
      </w:r>
      <w:r w:rsidR="001F026C">
        <w:rPr>
          <w:i/>
        </w:rPr>
        <w:t xml:space="preserve"> </w:t>
      </w:r>
      <w:r w:rsidRPr="008301FA">
        <w:rPr>
          <w:i/>
        </w:rPr>
        <w:t>Komediji (Mam</w:t>
      </w:r>
      <w:r w:rsidR="00D3129B">
        <w:rPr>
          <w:i/>
        </w:rPr>
        <w:t>m</w:t>
      </w:r>
      <w:r w:rsidRPr="008301FA">
        <w:rPr>
          <w:i/>
        </w:rPr>
        <w:t>a mia) i 17.4.2108.  u ZKMu ( Črna mati zemla) bit će posvećene Svjetskom danu glasu</w:t>
      </w:r>
      <w:r>
        <w:t>.</w:t>
      </w:r>
    </w:p>
    <w:p w:rsidR="00884D5C" w:rsidRDefault="00884D5C" w:rsidP="00901854"/>
    <w:p w:rsidR="00834B33" w:rsidRDefault="00834B33" w:rsidP="00901854"/>
    <w:p w:rsidR="00834B33" w:rsidRDefault="00834B33" w:rsidP="00901854"/>
    <w:p w:rsidR="00DA200E" w:rsidRDefault="00DA200E" w:rsidP="00834B33">
      <w:pPr>
        <w:rPr>
          <w:highlight w:val="yellow"/>
        </w:rPr>
      </w:pPr>
    </w:p>
    <w:p w:rsidR="001D2F0D" w:rsidRDefault="00DA200E" w:rsidP="00834B33">
      <w:pPr>
        <w:rPr>
          <w:highlight w:val="yellow"/>
        </w:rPr>
      </w:pPr>
      <w:r>
        <w:rPr>
          <w:highlight w:val="yellow"/>
        </w:rPr>
        <w:t>Pregledi građana bez uputnice</w:t>
      </w:r>
    </w:p>
    <w:p w:rsidR="001D2F0D" w:rsidRDefault="001D2F0D" w:rsidP="00834B33">
      <w:pPr>
        <w:rPr>
          <w:highlight w:val="yellow"/>
        </w:rPr>
      </w:pPr>
    </w:p>
    <w:p w:rsidR="001D2F0D" w:rsidRPr="00245622" w:rsidRDefault="001D2F0D" w:rsidP="00CD28B5">
      <w:pPr>
        <w:pStyle w:val="ListParagraph"/>
        <w:numPr>
          <w:ilvl w:val="0"/>
          <w:numId w:val="3"/>
        </w:numPr>
      </w:pPr>
      <w:r w:rsidRPr="00245622">
        <w:rPr>
          <w:highlight w:val="yellow"/>
        </w:rPr>
        <w:t>Klinika za tumore KBC Sestre Milosrdnice, Ilica 197, Zagreb</w:t>
      </w:r>
    </w:p>
    <w:p w:rsidR="00245622" w:rsidRPr="00245622" w:rsidRDefault="00245622" w:rsidP="00245622">
      <w:pPr>
        <w:ind w:left="4" w:firstLine="360"/>
        <w:rPr>
          <w:b/>
        </w:rPr>
      </w:pPr>
      <w:r w:rsidRPr="00245622">
        <w:rPr>
          <w:b/>
        </w:rPr>
        <w:t>17. i 18. travnja 2018. utorak i srijed</w:t>
      </w:r>
      <w:r>
        <w:rPr>
          <w:b/>
        </w:rPr>
        <w:t>a</w:t>
      </w:r>
      <w:r w:rsidRPr="00245622">
        <w:rPr>
          <w:b/>
        </w:rPr>
        <w:t xml:space="preserve"> od 13-14h</w:t>
      </w:r>
      <w:r>
        <w:rPr>
          <w:b/>
        </w:rPr>
        <w:t xml:space="preserve"> (poliklinika </w:t>
      </w:r>
      <w:r w:rsidR="007C0E51">
        <w:rPr>
          <w:b/>
        </w:rPr>
        <w:t xml:space="preserve">- </w:t>
      </w:r>
      <w:r>
        <w:rPr>
          <w:b/>
        </w:rPr>
        <w:t>ORL ambulanta)</w:t>
      </w:r>
    </w:p>
    <w:p w:rsidR="00245622" w:rsidRDefault="00245622" w:rsidP="001D2F0D">
      <w:pPr>
        <w:ind w:left="364" w:firstLine="0"/>
      </w:pPr>
    </w:p>
    <w:p w:rsidR="001D2F0D" w:rsidRDefault="001D2F0D" w:rsidP="001D2F0D">
      <w:pPr>
        <w:ind w:left="364" w:firstLine="0"/>
      </w:pPr>
      <w:r w:rsidRPr="00DF7866">
        <w:t>Uz prethodnu najavu na telefon 01/3783 537</w:t>
      </w:r>
      <w:r>
        <w:t xml:space="preserve"> (pregledavaju se građani </w:t>
      </w:r>
      <w:r w:rsidRPr="00805BB3">
        <w:t xml:space="preserve">koji su promukli dulje od </w:t>
      </w:r>
      <w:r>
        <w:t>4</w:t>
      </w:r>
      <w:r w:rsidRPr="00805BB3">
        <w:t xml:space="preserve"> tjedna, a da pritom nisu prehlađeni)</w:t>
      </w:r>
    </w:p>
    <w:p w:rsidR="001D2F0D" w:rsidRDefault="001D2F0D" w:rsidP="001D2F0D">
      <w:pPr>
        <w:ind w:left="0" w:firstLine="364"/>
      </w:pPr>
    </w:p>
    <w:p w:rsidR="001D2F0D" w:rsidRDefault="001D2F0D" w:rsidP="001D2F0D">
      <w:pPr>
        <w:ind w:left="0" w:firstLine="364"/>
      </w:pPr>
    </w:p>
    <w:p w:rsidR="001D2F0D" w:rsidRDefault="001D2F0D" w:rsidP="001D2F0D">
      <w:pPr>
        <w:pStyle w:val="ListParagraph"/>
        <w:numPr>
          <w:ilvl w:val="0"/>
          <w:numId w:val="3"/>
        </w:numPr>
      </w:pPr>
      <w:r w:rsidRPr="00245622">
        <w:rPr>
          <w:highlight w:val="yellow"/>
        </w:rPr>
        <w:t>KB Merkur – ORL ambulanta, Zajčeva 19, Zagreb</w:t>
      </w:r>
    </w:p>
    <w:p w:rsidR="00245622" w:rsidRDefault="00245622" w:rsidP="00245622">
      <w:pPr>
        <w:ind w:left="4" w:firstLine="360"/>
        <w:rPr>
          <w:b/>
        </w:rPr>
      </w:pPr>
      <w:r w:rsidRPr="00245622">
        <w:rPr>
          <w:b/>
        </w:rPr>
        <w:t>17. i 18. travnja 2018. utorak i srijedu od 13-14h</w:t>
      </w:r>
      <w:r>
        <w:rPr>
          <w:b/>
        </w:rPr>
        <w:t xml:space="preserve"> (poliklinika </w:t>
      </w:r>
      <w:r w:rsidR="007C0E51">
        <w:rPr>
          <w:b/>
        </w:rPr>
        <w:t xml:space="preserve">- </w:t>
      </w:r>
      <w:r>
        <w:rPr>
          <w:b/>
        </w:rPr>
        <w:t>ORL ambulanta)</w:t>
      </w:r>
    </w:p>
    <w:p w:rsidR="00245622" w:rsidRPr="00245622" w:rsidRDefault="00245622" w:rsidP="00245622">
      <w:pPr>
        <w:ind w:left="4" w:firstLine="360"/>
        <w:rPr>
          <w:b/>
        </w:rPr>
      </w:pPr>
    </w:p>
    <w:p w:rsidR="001D2F0D" w:rsidRDefault="001D2F0D" w:rsidP="001D2F0D">
      <w:pPr>
        <w:ind w:left="364" w:firstLine="0"/>
      </w:pPr>
      <w:r>
        <w:t>Uz prethodnu najavu na telefon 01/</w:t>
      </w:r>
      <w:r w:rsidR="006953BD">
        <w:t>2253 247</w:t>
      </w:r>
      <w:r>
        <w:t xml:space="preserve"> (pregledavaju se građani </w:t>
      </w:r>
      <w:r w:rsidRPr="00805BB3">
        <w:t xml:space="preserve">koji su promukli dulje od </w:t>
      </w:r>
      <w:r>
        <w:t>4</w:t>
      </w:r>
      <w:r w:rsidRPr="00805BB3">
        <w:t xml:space="preserve"> tjedna, a da pritom nisu prehlađeni)</w:t>
      </w:r>
    </w:p>
    <w:p w:rsidR="00C32AEB" w:rsidRDefault="00C32AEB" w:rsidP="001D2F0D">
      <w:pPr>
        <w:ind w:left="364" w:firstLine="0"/>
      </w:pPr>
    </w:p>
    <w:p w:rsidR="00DA200E" w:rsidRDefault="00DA200E" w:rsidP="001D2F0D">
      <w:pPr>
        <w:ind w:left="364" w:firstLine="0"/>
      </w:pPr>
    </w:p>
    <w:p w:rsidR="00C32AEB" w:rsidRPr="00C32AEB" w:rsidRDefault="00C32AEB" w:rsidP="00C32AEB">
      <w:pPr>
        <w:pStyle w:val="ListParagraph"/>
        <w:numPr>
          <w:ilvl w:val="0"/>
          <w:numId w:val="3"/>
        </w:numPr>
      </w:pPr>
      <w:r w:rsidRPr="00C32AEB">
        <w:rPr>
          <w:highlight w:val="yellow"/>
        </w:rPr>
        <w:lastRenderedPageBreak/>
        <w:t>Centar za ekspertnu medicinu, Voćarska 14, Zagreb</w:t>
      </w:r>
    </w:p>
    <w:p w:rsidR="00C32AEB" w:rsidRDefault="00C32AEB" w:rsidP="00C32AEB">
      <w:pPr>
        <w:pStyle w:val="ListParagraph"/>
        <w:ind w:left="364" w:firstLine="0"/>
        <w:rPr>
          <w:b/>
        </w:rPr>
      </w:pPr>
      <w:r w:rsidRPr="00245622">
        <w:rPr>
          <w:b/>
        </w:rPr>
        <w:t>17. i 18. travnja 2018</w:t>
      </w:r>
      <w:r>
        <w:rPr>
          <w:b/>
        </w:rPr>
        <w:t>,</w:t>
      </w:r>
      <w:r w:rsidRPr="00245622">
        <w:rPr>
          <w:b/>
        </w:rPr>
        <w:t xml:space="preserve"> utorak i srijed</w:t>
      </w:r>
      <w:r>
        <w:rPr>
          <w:b/>
        </w:rPr>
        <w:t>a</w:t>
      </w:r>
      <w:r w:rsidRPr="00245622">
        <w:rPr>
          <w:b/>
        </w:rPr>
        <w:t xml:space="preserve"> od 13-14h</w:t>
      </w:r>
      <w:r>
        <w:rPr>
          <w:b/>
        </w:rPr>
        <w:t xml:space="preserve"> ( ambulanta 3)</w:t>
      </w:r>
    </w:p>
    <w:p w:rsidR="00C32AEB" w:rsidRDefault="00C32AEB" w:rsidP="00C32AEB">
      <w:pPr>
        <w:pStyle w:val="ListParagraph"/>
        <w:ind w:left="364" w:firstLine="0"/>
      </w:pPr>
    </w:p>
    <w:p w:rsidR="00C32AEB" w:rsidRPr="00B8079A" w:rsidRDefault="00C32AEB" w:rsidP="00C32AEB">
      <w:pPr>
        <w:pStyle w:val="ListParagraph"/>
        <w:ind w:left="364" w:firstLine="0"/>
      </w:pPr>
      <w:r w:rsidRPr="00B8079A">
        <w:t>U</w:t>
      </w:r>
      <w:r>
        <w:t>z prethodnu najavu na telefon</w:t>
      </w:r>
      <w:r w:rsidRPr="00B8079A">
        <w:t xml:space="preserve">  </w:t>
      </w:r>
      <w:r>
        <w:t>099 4635800 (pregledamo građane koji su promukli duže od 4 tjedna, kronične pušače i one koji imaju glasovni zamor ili nestabilan glas, te glasovne profesionalce)</w:t>
      </w:r>
    </w:p>
    <w:p w:rsidR="00C32AEB" w:rsidRDefault="00C32AEB" w:rsidP="001D2F0D">
      <w:pPr>
        <w:ind w:left="364" w:firstLine="0"/>
      </w:pPr>
    </w:p>
    <w:p w:rsidR="001D2F0D" w:rsidRDefault="001D2F0D" w:rsidP="001D2F0D">
      <w:pPr>
        <w:ind w:left="0" w:firstLine="364"/>
      </w:pPr>
    </w:p>
    <w:p w:rsidR="001D2F0D" w:rsidRDefault="001D2F0D" w:rsidP="001D2F0D">
      <w:pPr>
        <w:pStyle w:val="ListParagraph"/>
        <w:numPr>
          <w:ilvl w:val="0"/>
          <w:numId w:val="3"/>
        </w:numPr>
      </w:pPr>
      <w:r w:rsidRPr="00245622">
        <w:rPr>
          <w:highlight w:val="yellow"/>
        </w:rPr>
        <w:t xml:space="preserve">Poliklinika SUVAG, </w:t>
      </w:r>
      <w:r w:rsidRPr="00245622">
        <w:rPr>
          <w:b/>
          <w:bCs/>
          <w:highlight w:val="yellow"/>
        </w:rPr>
        <w:t> </w:t>
      </w:r>
      <w:r w:rsidRPr="00245622">
        <w:rPr>
          <w:highlight w:val="yellow"/>
        </w:rPr>
        <w:t>Ul. kneza Ljudevita Posavskog 10, Zagreb</w:t>
      </w:r>
    </w:p>
    <w:p w:rsidR="00245622" w:rsidRDefault="00245622" w:rsidP="001D2F0D">
      <w:pPr>
        <w:ind w:left="364" w:firstLine="0"/>
        <w:rPr>
          <w:b/>
        </w:rPr>
      </w:pPr>
      <w:r w:rsidRPr="00245622">
        <w:rPr>
          <w:b/>
        </w:rPr>
        <w:t>18</w:t>
      </w:r>
      <w:r w:rsidR="00C32AEB">
        <w:rPr>
          <w:b/>
        </w:rPr>
        <w:t>.</w:t>
      </w:r>
      <w:r w:rsidRPr="00245622">
        <w:rPr>
          <w:b/>
        </w:rPr>
        <w:t xml:space="preserve"> travnja 2018., srijeda</w:t>
      </w:r>
    </w:p>
    <w:p w:rsidR="00DF7866" w:rsidRDefault="00245622" w:rsidP="00CD28B5">
      <w:pPr>
        <w:pStyle w:val="ListParagraph"/>
        <w:numPr>
          <w:ilvl w:val="0"/>
          <w:numId w:val="4"/>
        </w:numPr>
      </w:pPr>
      <w:r w:rsidRPr="00DF7866">
        <w:rPr>
          <w:b/>
        </w:rPr>
        <w:t>12-1</w:t>
      </w:r>
      <w:r w:rsidR="00DF7866" w:rsidRPr="00DF7866">
        <w:rPr>
          <w:b/>
        </w:rPr>
        <w:t>4</w:t>
      </w:r>
      <w:r w:rsidRPr="00DF7866">
        <w:rPr>
          <w:b/>
        </w:rPr>
        <w:t>h</w:t>
      </w:r>
      <w:r>
        <w:t xml:space="preserve"> – </w:t>
      </w:r>
      <w:r w:rsidR="00DF7866">
        <w:t>logopedsko savjetovanje i procjena kvalitete glasa (soba 12/II)</w:t>
      </w:r>
    </w:p>
    <w:p w:rsidR="001D2F0D" w:rsidRDefault="00245622" w:rsidP="00CD28B5">
      <w:pPr>
        <w:pStyle w:val="ListParagraph"/>
        <w:numPr>
          <w:ilvl w:val="0"/>
          <w:numId w:val="4"/>
        </w:numPr>
      </w:pPr>
      <w:r w:rsidRPr="00DF7866">
        <w:rPr>
          <w:b/>
        </w:rPr>
        <w:t>14-16h</w:t>
      </w:r>
      <w:r>
        <w:t xml:space="preserve"> – </w:t>
      </w:r>
      <w:r w:rsidR="00DF7866">
        <w:t>pregled otorinolarin</w:t>
      </w:r>
      <w:r w:rsidR="00C97EA5">
        <w:t>g</w:t>
      </w:r>
      <w:r w:rsidR="00DF7866">
        <w:t>ologa (</w:t>
      </w:r>
      <w:r>
        <w:t>soba 18/II</w:t>
      </w:r>
      <w:r w:rsidR="00DF7866">
        <w:t>)</w:t>
      </w:r>
    </w:p>
    <w:p w:rsidR="00245622" w:rsidRDefault="00245622" w:rsidP="00245622">
      <w:pPr>
        <w:ind w:left="364" w:firstLine="0"/>
      </w:pPr>
      <w:r>
        <w:t xml:space="preserve"> </w:t>
      </w:r>
    </w:p>
    <w:p w:rsidR="00C32AEB" w:rsidRDefault="00245622" w:rsidP="004001C7">
      <w:pPr>
        <w:ind w:left="364" w:firstLine="0"/>
      </w:pPr>
      <w:r>
        <w:t>Uz prethodnu najavu na telefon 01/</w:t>
      </w:r>
      <w:r w:rsidRPr="001D2F0D">
        <w:t>4629</w:t>
      </w:r>
      <w:r>
        <w:t xml:space="preserve"> </w:t>
      </w:r>
      <w:r w:rsidRPr="001D2F0D">
        <w:t>603</w:t>
      </w:r>
      <w:r>
        <w:t>.</w:t>
      </w:r>
      <w:bookmarkStart w:id="0" w:name="_GoBack"/>
      <w:bookmarkEnd w:id="0"/>
    </w:p>
    <w:p w:rsidR="00DA200E" w:rsidRDefault="00DA200E" w:rsidP="00245622">
      <w:pPr>
        <w:ind w:left="364" w:firstLine="0"/>
      </w:pPr>
    </w:p>
    <w:p w:rsidR="00C32AEB" w:rsidRDefault="00C32AEB" w:rsidP="00544225">
      <w:pPr>
        <w:pStyle w:val="ListParagraph"/>
        <w:numPr>
          <w:ilvl w:val="0"/>
          <w:numId w:val="3"/>
        </w:numPr>
      </w:pPr>
      <w:r w:rsidRPr="00086C58">
        <w:rPr>
          <w:highlight w:val="yellow"/>
        </w:rPr>
        <w:t>Akadamija dramske umjetnosti Sveučilišta u Zagrebu</w:t>
      </w:r>
      <w:r w:rsidR="00544225" w:rsidRPr="00544225">
        <w:rPr>
          <w:highlight w:val="yellow"/>
        </w:rPr>
        <w:t>, Trg Republike Hrvatske 5, Zagreb</w:t>
      </w:r>
    </w:p>
    <w:p w:rsidR="00C32AEB" w:rsidRDefault="00C32AEB" w:rsidP="00245622">
      <w:pPr>
        <w:ind w:left="364" w:firstLine="0"/>
        <w:rPr>
          <w:b/>
        </w:rPr>
      </w:pPr>
      <w:r w:rsidRPr="00C32AEB">
        <w:rPr>
          <w:b/>
        </w:rPr>
        <w:t>26. travnja 2018., četvrtak</w:t>
      </w:r>
      <w:r>
        <w:rPr>
          <w:b/>
        </w:rPr>
        <w:t>, 14-16h</w:t>
      </w:r>
    </w:p>
    <w:p w:rsidR="00C32AEB" w:rsidRDefault="00C32AEB" w:rsidP="00245622">
      <w:pPr>
        <w:ind w:left="364" w:firstLine="0"/>
        <w:rPr>
          <w:b/>
        </w:rPr>
      </w:pPr>
    </w:p>
    <w:p w:rsidR="00C32AEB" w:rsidRPr="00C32AEB" w:rsidRDefault="00C32AEB" w:rsidP="00245622">
      <w:pPr>
        <w:ind w:left="364" w:firstLine="0"/>
        <w:rPr>
          <w:b/>
        </w:rPr>
      </w:pPr>
      <w:r>
        <w:t>Predavanje i fonijatrijski pregled studenata Akademije.</w:t>
      </w:r>
    </w:p>
    <w:p w:rsidR="00245622" w:rsidRDefault="00245622" w:rsidP="001D2F0D">
      <w:pPr>
        <w:ind w:left="364" w:firstLine="0"/>
      </w:pPr>
    </w:p>
    <w:sectPr w:rsidR="00245622" w:rsidSect="0068171F">
      <w:headerReference w:type="default" r:id="rId14"/>
      <w:footerReference w:type="default" r:id="rId15"/>
      <w:pgSz w:w="11906" w:h="16838"/>
      <w:pgMar w:top="241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84" w:rsidRDefault="00F44184" w:rsidP="000D6D4E">
      <w:pPr>
        <w:spacing w:after="0" w:line="240" w:lineRule="auto"/>
      </w:pPr>
      <w:r>
        <w:separator/>
      </w:r>
    </w:p>
  </w:endnote>
  <w:endnote w:type="continuationSeparator" w:id="0">
    <w:p w:rsidR="00F44184" w:rsidRDefault="00F44184" w:rsidP="000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5" w:rsidRDefault="00CD28B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904875" y="9534525"/>
          <wp:positionH relativeFrom="page">
            <wp:align>center</wp:align>
          </wp:positionH>
          <wp:positionV relativeFrom="page">
            <wp:align>bottom</wp:align>
          </wp:positionV>
          <wp:extent cx="7560000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a protiv raka - memo FIN 2_5_2016-1 foother 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84" w:rsidRDefault="00F44184" w:rsidP="000D6D4E">
      <w:pPr>
        <w:spacing w:after="0" w:line="240" w:lineRule="auto"/>
      </w:pPr>
      <w:r>
        <w:separator/>
      </w:r>
    </w:p>
  </w:footnote>
  <w:footnote w:type="continuationSeparator" w:id="0">
    <w:p w:rsidR="00F44184" w:rsidRDefault="00F44184" w:rsidP="000D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5" w:rsidRDefault="00CD28B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04875" y="447675"/>
          <wp:positionH relativeFrom="page">
            <wp:align>center</wp:align>
          </wp:positionH>
          <wp:positionV relativeFrom="page">
            <wp:align>top</wp:align>
          </wp:positionV>
          <wp:extent cx="7560000" cy="1389600"/>
          <wp:effectExtent l="0" t="0" r="317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iga za rak - memo foother b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50A">
      <w:rPr>
        <w:noProof/>
      </w:rPr>
      <w:drawing>
        <wp:inline distT="0" distB="0" distL="0" distR="0">
          <wp:extent cx="1152525" cy="11461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3B5"/>
    <w:multiLevelType w:val="multilevel"/>
    <w:tmpl w:val="6098FF28"/>
    <w:lvl w:ilvl="0">
      <w:start w:val="1"/>
      <w:numFmt w:val="decimal"/>
      <w:lvlText w:val="%1."/>
      <w:lvlJc w:val="left"/>
      <w:pPr>
        <w:ind w:left="480"/>
      </w:pPr>
      <w:rPr>
        <w:rFonts w:ascii="Constantia" w:eastAsia="Constantia" w:hAnsi="Constantia" w:cs="Constantia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66DCC"/>
    <w:multiLevelType w:val="hybridMultilevel"/>
    <w:tmpl w:val="F6EEC02E"/>
    <w:lvl w:ilvl="0" w:tplc="041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330D4968"/>
    <w:multiLevelType w:val="multilevel"/>
    <w:tmpl w:val="AE58ECC4"/>
    <w:lvl w:ilvl="0">
      <w:start w:val="8"/>
      <w:numFmt w:val="decimal"/>
      <w:lvlText w:val="%1."/>
      <w:lvlJc w:val="left"/>
      <w:pPr>
        <w:ind w:left="493"/>
      </w:pPr>
      <w:rPr>
        <w:rFonts w:ascii="Constantia" w:eastAsia="Constantia" w:hAnsi="Constantia" w:cs="Constantia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16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onstantia" w:eastAsia="Constantia" w:hAnsi="Constantia" w:cs="Constant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F36E4D"/>
    <w:multiLevelType w:val="hybridMultilevel"/>
    <w:tmpl w:val="A2066364"/>
    <w:lvl w:ilvl="0" w:tplc="5D7E1E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6D4E"/>
    <w:rsid w:val="00010FDD"/>
    <w:rsid w:val="0005350A"/>
    <w:rsid w:val="00060CE2"/>
    <w:rsid w:val="000B37C4"/>
    <w:rsid w:val="000D6D4E"/>
    <w:rsid w:val="000F1F87"/>
    <w:rsid w:val="000F7F4D"/>
    <w:rsid w:val="00111FE0"/>
    <w:rsid w:val="00132027"/>
    <w:rsid w:val="00173A80"/>
    <w:rsid w:val="00184F38"/>
    <w:rsid w:val="001D2F0D"/>
    <w:rsid w:val="001E569A"/>
    <w:rsid w:val="001F026C"/>
    <w:rsid w:val="00236310"/>
    <w:rsid w:val="00242F72"/>
    <w:rsid w:val="00245622"/>
    <w:rsid w:val="00256184"/>
    <w:rsid w:val="002611DD"/>
    <w:rsid w:val="0027499F"/>
    <w:rsid w:val="002A6D69"/>
    <w:rsid w:val="002A7D03"/>
    <w:rsid w:val="002C1A4B"/>
    <w:rsid w:val="002E2398"/>
    <w:rsid w:val="00300559"/>
    <w:rsid w:val="00320FF8"/>
    <w:rsid w:val="00364E75"/>
    <w:rsid w:val="003A4C93"/>
    <w:rsid w:val="004001C7"/>
    <w:rsid w:val="00412098"/>
    <w:rsid w:val="00421587"/>
    <w:rsid w:val="00447D97"/>
    <w:rsid w:val="004A7183"/>
    <w:rsid w:val="004B7FCE"/>
    <w:rsid w:val="004D5977"/>
    <w:rsid w:val="004F4D43"/>
    <w:rsid w:val="0052003D"/>
    <w:rsid w:val="0054258D"/>
    <w:rsid w:val="00544225"/>
    <w:rsid w:val="00555CBF"/>
    <w:rsid w:val="0056135C"/>
    <w:rsid w:val="005A2D75"/>
    <w:rsid w:val="005A4DCF"/>
    <w:rsid w:val="005C6A7D"/>
    <w:rsid w:val="00612E63"/>
    <w:rsid w:val="006326C7"/>
    <w:rsid w:val="00632E8C"/>
    <w:rsid w:val="0068171F"/>
    <w:rsid w:val="00686638"/>
    <w:rsid w:val="00687E19"/>
    <w:rsid w:val="006953BD"/>
    <w:rsid w:val="006A02C8"/>
    <w:rsid w:val="006D47C9"/>
    <w:rsid w:val="007359AB"/>
    <w:rsid w:val="00746A44"/>
    <w:rsid w:val="00760571"/>
    <w:rsid w:val="007853AF"/>
    <w:rsid w:val="007861EF"/>
    <w:rsid w:val="007945FB"/>
    <w:rsid w:val="007A72FD"/>
    <w:rsid w:val="007B589A"/>
    <w:rsid w:val="007C0E51"/>
    <w:rsid w:val="007D2A8E"/>
    <w:rsid w:val="007F6288"/>
    <w:rsid w:val="00805BB3"/>
    <w:rsid w:val="008068A0"/>
    <w:rsid w:val="00834B33"/>
    <w:rsid w:val="00884D5C"/>
    <w:rsid w:val="008A3054"/>
    <w:rsid w:val="008D1041"/>
    <w:rsid w:val="008E44C1"/>
    <w:rsid w:val="00901854"/>
    <w:rsid w:val="009137B3"/>
    <w:rsid w:val="00925C18"/>
    <w:rsid w:val="00942BD9"/>
    <w:rsid w:val="0096315A"/>
    <w:rsid w:val="00975E11"/>
    <w:rsid w:val="009976F8"/>
    <w:rsid w:val="009B46A0"/>
    <w:rsid w:val="009D1D94"/>
    <w:rsid w:val="00A15326"/>
    <w:rsid w:val="00A36152"/>
    <w:rsid w:val="00A50290"/>
    <w:rsid w:val="00A74A23"/>
    <w:rsid w:val="00A84593"/>
    <w:rsid w:val="00AE6B8F"/>
    <w:rsid w:val="00B01D36"/>
    <w:rsid w:val="00B2627F"/>
    <w:rsid w:val="00B70314"/>
    <w:rsid w:val="00BE2B78"/>
    <w:rsid w:val="00BF0535"/>
    <w:rsid w:val="00BF0A02"/>
    <w:rsid w:val="00BF43B0"/>
    <w:rsid w:val="00C072DB"/>
    <w:rsid w:val="00C22B51"/>
    <w:rsid w:val="00C25ACA"/>
    <w:rsid w:val="00C32AEB"/>
    <w:rsid w:val="00C34D56"/>
    <w:rsid w:val="00C56833"/>
    <w:rsid w:val="00C71C24"/>
    <w:rsid w:val="00C86A71"/>
    <w:rsid w:val="00C97EA5"/>
    <w:rsid w:val="00CD101C"/>
    <w:rsid w:val="00CD28B5"/>
    <w:rsid w:val="00CE660D"/>
    <w:rsid w:val="00D07055"/>
    <w:rsid w:val="00D115CD"/>
    <w:rsid w:val="00D25618"/>
    <w:rsid w:val="00D3129B"/>
    <w:rsid w:val="00D82161"/>
    <w:rsid w:val="00D94EC6"/>
    <w:rsid w:val="00DA200E"/>
    <w:rsid w:val="00DA2DD5"/>
    <w:rsid w:val="00DE1108"/>
    <w:rsid w:val="00DF7866"/>
    <w:rsid w:val="00E52D19"/>
    <w:rsid w:val="00E72DE8"/>
    <w:rsid w:val="00E770AA"/>
    <w:rsid w:val="00EF2F2B"/>
    <w:rsid w:val="00EF4CD8"/>
    <w:rsid w:val="00F00FE7"/>
    <w:rsid w:val="00F44184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33"/>
    <w:pPr>
      <w:spacing w:after="4" w:line="249" w:lineRule="auto"/>
      <w:ind w:left="14" w:hanging="10"/>
    </w:pPr>
    <w:rPr>
      <w:rFonts w:ascii="Constantia" w:eastAsia="Constantia" w:hAnsi="Constantia" w:cs="Constantia"/>
      <w:color w:val="181717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0D6D4E"/>
    <w:pPr>
      <w:keepNext/>
      <w:keepLines/>
      <w:spacing w:after="0"/>
      <w:ind w:left="113" w:hanging="10"/>
      <w:jc w:val="center"/>
      <w:outlineLvl w:val="0"/>
    </w:pPr>
    <w:rPr>
      <w:rFonts w:ascii="Calibri" w:eastAsia="Calibri" w:hAnsi="Calibri" w:cs="Calibri"/>
      <w:color w:val="181717"/>
      <w:sz w:val="42"/>
      <w:lang w:eastAsia="hr-HR"/>
    </w:rPr>
  </w:style>
  <w:style w:type="paragraph" w:styleId="Heading2">
    <w:name w:val="heading 2"/>
    <w:next w:val="Normal"/>
    <w:link w:val="Heading2Char"/>
    <w:uiPriority w:val="9"/>
    <w:unhideWhenUsed/>
    <w:qFormat/>
    <w:rsid w:val="000D6D4E"/>
    <w:pPr>
      <w:keepNext/>
      <w:keepLines/>
      <w:spacing w:after="250"/>
      <w:ind w:left="11" w:hanging="10"/>
      <w:jc w:val="center"/>
      <w:outlineLvl w:val="1"/>
    </w:pPr>
    <w:rPr>
      <w:rFonts w:ascii="Calibri" w:eastAsia="Calibri" w:hAnsi="Calibri" w:cs="Calibri"/>
      <w:b/>
      <w:color w:val="18171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E"/>
  </w:style>
  <w:style w:type="paragraph" w:styleId="Footer">
    <w:name w:val="footer"/>
    <w:basedOn w:val="Normal"/>
    <w:link w:val="FooterChar"/>
    <w:uiPriority w:val="99"/>
    <w:unhideWhenUsed/>
    <w:rsid w:val="000D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4E"/>
  </w:style>
  <w:style w:type="character" w:customStyle="1" w:styleId="Heading1Char">
    <w:name w:val="Heading 1 Char"/>
    <w:basedOn w:val="DefaultParagraphFont"/>
    <w:link w:val="Heading1"/>
    <w:uiPriority w:val="9"/>
    <w:rsid w:val="000D6D4E"/>
    <w:rPr>
      <w:rFonts w:ascii="Calibri" w:eastAsia="Calibri" w:hAnsi="Calibri" w:cs="Calibri"/>
      <w:color w:val="181717"/>
      <w:sz w:val="4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D6D4E"/>
    <w:rPr>
      <w:rFonts w:ascii="Calibri" w:eastAsia="Calibri" w:hAnsi="Calibri" w:cs="Calibri"/>
      <w:b/>
      <w:color w:val="18171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5A"/>
    <w:rPr>
      <w:rFonts w:ascii="Segoe UI" w:eastAsia="Constantia" w:hAnsi="Segoe UI" w:cs="Segoe UI"/>
      <w:color w:val="181717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42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F0D"/>
    <w:pPr>
      <w:ind w:left="720"/>
      <w:contextualSpacing/>
    </w:pPr>
  </w:style>
  <w:style w:type="paragraph" w:customStyle="1" w:styleId="yiv8271726333msonormal">
    <w:name w:val="yiv8271726333msonormal"/>
    <w:basedOn w:val="Normal"/>
    <w:rsid w:val="001D2F0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87E19"/>
    <w:rPr>
      <w:b/>
      <w:bCs/>
    </w:rPr>
  </w:style>
  <w:style w:type="character" w:styleId="Emphasis">
    <w:name w:val="Emphasis"/>
    <w:basedOn w:val="DefaultParagraphFont"/>
    <w:uiPriority w:val="20"/>
    <w:qFormat/>
    <w:rsid w:val="00687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04BA-064C-4DE2-99B0-683D993A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3966</Characters>
  <Application>Microsoft Office Word</Application>
  <DocSecurity>4</DocSecurity>
  <Lines>360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dbuntak</cp:lastModifiedBy>
  <cp:revision>2</cp:revision>
  <cp:lastPrinted>2018-03-27T12:10:00Z</cp:lastPrinted>
  <dcterms:created xsi:type="dcterms:W3CDTF">2018-04-04T15:22:00Z</dcterms:created>
  <dcterms:modified xsi:type="dcterms:W3CDTF">2018-04-04T15:22:00Z</dcterms:modified>
</cp:coreProperties>
</file>